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01" w:rsidRPr="00CE2601" w:rsidRDefault="00CE2601" w:rsidP="00E55F25">
      <w:pPr>
        <w:spacing w:after="0" w:line="240" w:lineRule="auto"/>
        <w:outlineLvl w:val="0"/>
        <w:rPr>
          <w:rFonts w:ascii="Arial" w:eastAsia="Times New Roman" w:hAnsi="Arial" w:cs="Arial"/>
          <w:b/>
          <w:bCs/>
          <w:kern w:val="36"/>
          <w:lang w:eastAsia="en-CA"/>
        </w:rPr>
      </w:pPr>
      <w:r w:rsidRPr="00CE2601">
        <w:rPr>
          <w:rFonts w:ascii="Arial" w:eastAsia="Times New Roman" w:hAnsi="Arial" w:cs="Arial"/>
          <w:b/>
          <w:bCs/>
          <w:kern w:val="36"/>
          <w:lang w:eastAsia="en-CA"/>
        </w:rPr>
        <w:t>Calculus AP Project</w:t>
      </w:r>
      <w:r w:rsidR="00670092">
        <w:rPr>
          <w:rFonts w:ascii="Arial" w:eastAsia="Times New Roman" w:hAnsi="Arial" w:cs="Arial"/>
          <w:b/>
          <w:bCs/>
          <w:kern w:val="36"/>
          <w:lang w:eastAsia="en-CA"/>
        </w:rPr>
        <w:t xml:space="preserve"> Choice A—Number of Students—1 per project</w:t>
      </w:r>
      <w:bookmarkStart w:id="0" w:name="_GoBack"/>
      <w:bookmarkEnd w:id="0"/>
    </w:p>
    <w:p w:rsidR="00CE2601" w:rsidRPr="00CE2601" w:rsidRDefault="00CE2601" w:rsidP="00E55F25">
      <w:pPr>
        <w:spacing w:after="0" w:line="240" w:lineRule="auto"/>
        <w:outlineLvl w:val="0"/>
        <w:rPr>
          <w:rFonts w:ascii="Arial" w:eastAsia="Times New Roman" w:hAnsi="Arial" w:cs="Arial"/>
          <w:b/>
          <w:bCs/>
          <w:kern w:val="36"/>
          <w:lang w:eastAsia="en-CA"/>
        </w:rPr>
      </w:pPr>
    </w:p>
    <w:p w:rsidR="00E55F25" w:rsidRPr="00CE2601" w:rsidRDefault="00E55F25" w:rsidP="00E55F25">
      <w:pPr>
        <w:spacing w:after="0" w:line="240" w:lineRule="auto"/>
        <w:outlineLvl w:val="0"/>
        <w:rPr>
          <w:rFonts w:ascii="Arial" w:eastAsia="Times New Roman" w:hAnsi="Arial" w:cs="Arial"/>
          <w:b/>
          <w:bCs/>
          <w:kern w:val="36"/>
          <w:lang w:eastAsia="en-CA"/>
        </w:rPr>
      </w:pPr>
      <w:r w:rsidRPr="00CE2601">
        <w:rPr>
          <w:rFonts w:ascii="Arial" w:eastAsia="Times New Roman" w:hAnsi="Arial" w:cs="Arial"/>
          <w:b/>
          <w:bCs/>
          <w:kern w:val="36"/>
          <w:lang w:eastAsia="en-CA"/>
        </w:rPr>
        <w:t>Who Invented Calculus?</w:t>
      </w:r>
    </w:p>
    <w:p w:rsidR="00E55F25" w:rsidRPr="00CE2601" w:rsidRDefault="00E55F25" w:rsidP="00E55F25">
      <w:pPr>
        <w:spacing w:after="0" w:line="240" w:lineRule="auto"/>
        <w:outlineLvl w:val="3"/>
        <w:rPr>
          <w:rFonts w:ascii="Arial" w:eastAsia="Times New Roman" w:hAnsi="Arial" w:cs="Arial"/>
          <w:lang w:eastAsia="en-CA"/>
        </w:rPr>
      </w:pPr>
    </w:p>
    <w:p w:rsidR="00E55F25" w:rsidRPr="00CE2601" w:rsidRDefault="00E55F25" w:rsidP="00E55F25">
      <w:pPr>
        <w:spacing w:after="0" w:line="240" w:lineRule="auto"/>
        <w:outlineLvl w:val="3"/>
        <w:rPr>
          <w:rFonts w:ascii="Arial" w:eastAsia="Times New Roman" w:hAnsi="Arial" w:cs="Arial"/>
          <w:lang w:eastAsia="en-CA"/>
        </w:rPr>
      </w:pPr>
      <w:r w:rsidRPr="00CE2601">
        <w:rPr>
          <w:rFonts w:ascii="Arial" w:eastAsia="Times New Roman" w:hAnsi="Arial" w:cs="Arial"/>
          <w:lang w:eastAsia="en-CA"/>
        </w:rPr>
        <w:t xml:space="preserve">You will need to investigate the history of calculus. Historical evidence concludes that modern calculus seems to have its origins in either Sir Isaac Newton's or </w:t>
      </w:r>
      <w:proofErr w:type="spellStart"/>
      <w:r w:rsidRPr="00CE2601">
        <w:rPr>
          <w:rFonts w:ascii="Arial" w:eastAsia="Times New Roman" w:hAnsi="Arial" w:cs="Arial"/>
          <w:lang w:eastAsia="en-CA"/>
        </w:rPr>
        <w:t>Willhelm</w:t>
      </w:r>
      <w:proofErr w:type="spellEnd"/>
      <w:r w:rsidRPr="00CE2601">
        <w:rPr>
          <w:rFonts w:ascii="Arial" w:eastAsia="Times New Roman" w:hAnsi="Arial" w:cs="Arial"/>
          <w:lang w:eastAsia="en-CA"/>
        </w:rPr>
        <w:t xml:space="preserve"> </w:t>
      </w:r>
      <w:proofErr w:type="spellStart"/>
      <w:r w:rsidRPr="00CE2601">
        <w:rPr>
          <w:rFonts w:ascii="Arial" w:eastAsia="Times New Roman" w:hAnsi="Arial" w:cs="Arial"/>
          <w:lang w:eastAsia="en-CA"/>
        </w:rPr>
        <w:t>Gottgried</w:t>
      </w:r>
      <w:proofErr w:type="spellEnd"/>
      <w:r w:rsidRPr="00CE2601">
        <w:rPr>
          <w:rFonts w:ascii="Arial" w:eastAsia="Times New Roman" w:hAnsi="Arial" w:cs="Arial"/>
          <w:lang w:eastAsia="en-CA"/>
        </w:rPr>
        <w:t xml:space="preserve"> Leibniz's hands. Or perhaps the answer is slightly more complicated.</w:t>
      </w:r>
    </w:p>
    <w:p w:rsidR="00E55F25" w:rsidRPr="00CE2601" w:rsidRDefault="00E55F25" w:rsidP="00E55F25">
      <w:pPr>
        <w:pStyle w:val="Heading1"/>
        <w:spacing w:before="0" w:beforeAutospacing="0" w:after="0" w:afterAutospacing="0"/>
        <w:rPr>
          <w:rFonts w:ascii="Arial" w:hAnsi="Arial" w:cs="Arial"/>
          <w:sz w:val="22"/>
          <w:szCs w:val="22"/>
        </w:rPr>
      </w:pPr>
    </w:p>
    <w:p w:rsidR="00E55F25" w:rsidRPr="00CE2601" w:rsidRDefault="00E55F25" w:rsidP="00E55F25">
      <w:pPr>
        <w:pStyle w:val="Heading1"/>
        <w:spacing w:before="0" w:beforeAutospacing="0" w:after="0" w:afterAutospacing="0"/>
        <w:rPr>
          <w:rFonts w:ascii="Arial" w:hAnsi="Arial" w:cs="Arial"/>
          <w:sz w:val="22"/>
          <w:szCs w:val="22"/>
        </w:rPr>
      </w:pPr>
      <w:r w:rsidRPr="00CE2601">
        <w:rPr>
          <w:rFonts w:ascii="Arial" w:hAnsi="Arial" w:cs="Arial"/>
          <w:sz w:val="22"/>
          <w:szCs w:val="22"/>
        </w:rPr>
        <w:t>Your Task</w:t>
      </w: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Style w:val="Strong"/>
          <w:rFonts w:ascii="Arial" w:hAnsi="Arial" w:cs="Arial"/>
          <w:sz w:val="22"/>
          <w:szCs w:val="22"/>
        </w:rPr>
        <w:t>You are going to need to produce a clear 5-7 paragraph editorial on who should be given the most kudos for inventing calculus. Who came up with the “main points of discovery?” Why do you conclude that?</w:t>
      </w:r>
    </w:p>
    <w:p w:rsidR="00E55F25" w:rsidRPr="00CE2601" w:rsidRDefault="00E55F25" w:rsidP="00E55F25">
      <w:pPr>
        <w:pStyle w:val="NormalWeb"/>
        <w:spacing w:before="0" w:beforeAutospacing="0" w:after="0" w:afterAutospacing="0" w:line="293" w:lineRule="atLeast"/>
        <w:rPr>
          <w:rFonts w:ascii="Arial" w:hAnsi="Arial" w:cs="Arial"/>
          <w:sz w:val="22"/>
          <w:szCs w:val="22"/>
        </w:rPr>
      </w:pP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Fonts w:ascii="Arial" w:hAnsi="Arial" w:cs="Arial"/>
          <w:sz w:val="22"/>
          <w:szCs w:val="22"/>
        </w:rPr>
        <w:t>You can use</w:t>
      </w:r>
      <w:r w:rsidRPr="00CE2601">
        <w:rPr>
          <w:rStyle w:val="apple-converted-space"/>
          <w:rFonts w:ascii="Arial" w:hAnsi="Arial" w:cs="Arial"/>
          <w:sz w:val="22"/>
          <w:szCs w:val="22"/>
        </w:rPr>
        <w:t> </w:t>
      </w:r>
      <w:r w:rsidRPr="00CE2601">
        <w:rPr>
          <w:rStyle w:val="Strong"/>
          <w:rFonts w:ascii="Arial" w:hAnsi="Arial" w:cs="Arial"/>
          <w:sz w:val="22"/>
          <w:szCs w:val="22"/>
        </w:rPr>
        <w:t>anything</w:t>
      </w:r>
      <w:r w:rsidRPr="00CE2601">
        <w:rPr>
          <w:rStyle w:val="apple-converted-space"/>
          <w:rFonts w:ascii="Arial" w:hAnsi="Arial" w:cs="Arial"/>
          <w:sz w:val="22"/>
          <w:szCs w:val="22"/>
        </w:rPr>
        <w:t> </w:t>
      </w:r>
      <w:r w:rsidRPr="00CE2601">
        <w:rPr>
          <w:rFonts w:ascii="Arial" w:hAnsi="Arial" w:cs="Arial"/>
          <w:sz w:val="22"/>
          <w:szCs w:val="22"/>
        </w:rPr>
        <w:t xml:space="preserve">(credible) you find on the web. This </w:t>
      </w:r>
      <w:proofErr w:type="spellStart"/>
      <w:r w:rsidRPr="00CE2601">
        <w:rPr>
          <w:rFonts w:ascii="Arial" w:hAnsi="Arial" w:cs="Arial"/>
          <w:sz w:val="22"/>
          <w:szCs w:val="22"/>
        </w:rPr>
        <w:t>WebQuest</w:t>
      </w:r>
      <w:proofErr w:type="spellEnd"/>
      <w:r w:rsidRPr="00CE2601">
        <w:rPr>
          <w:rFonts w:ascii="Arial" w:hAnsi="Arial" w:cs="Arial"/>
          <w:sz w:val="22"/>
          <w:szCs w:val="22"/>
        </w:rPr>
        <w:t xml:space="preserve"> will be harder than it looks, because of two things. One, there is a lot of information out there. Like,</w:t>
      </w:r>
      <w:r w:rsidRPr="00CE2601">
        <w:rPr>
          <w:rStyle w:val="apple-converted-space"/>
          <w:rFonts w:ascii="Arial" w:hAnsi="Arial" w:cs="Arial"/>
          <w:sz w:val="22"/>
          <w:szCs w:val="22"/>
        </w:rPr>
        <w:t> </w:t>
      </w:r>
      <w:r w:rsidRPr="00CE2601">
        <w:rPr>
          <w:rStyle w:val="Emphasis"/>
          <w:rFonts w:ascii="Arial" w:hAnsi="Arial" w:cs="Arial"/>
          <w:sz w:val="22"/>
          <w:szCs w:val="22"/>
        </w:rPr>
        <w:t>too much</w:t>
      </w:r>
      <w:r w:rsidRPr="00CE2601">
        <w:rPr>
          <w:rFonts w:ascii="Arial" w:hAnsi="Arial" w:cs="Arial"/>
          <w:sz w:val="22"/>
          <w:szCs w:val="22"/>
        </w:rPr>
        <w:t>. And you’re going to have to sort through all that, and then piece together all the relevant bits. Sifting and synthesizing will be the name of the game. Two, you may not really understand what calculus is. One of my hopes is that this quest will show you more about what calculus is.</w:t>
      </w:r>
    </w:p>
    <w:p w:rsidR="00CE2601" w:rsidRPr="00CE2601" w:rsidRDefault="00CE2601" w:rsidP="00E55F25">
      <w:pPr>
        <w:pStyle w:val="NormalWeb"/>
        <w:spacing w:before="0" w:beforeAutospacing="0" w:after="0" w:afterAutospacing="0" w:line="293" w:lineRule="atLeast"/>
        <w:rPr>
          <w:rFonts w:ascii="Arial" w:hAnsi="Arial" w:cs="Arial"/>
          <w:sz w:val="22"/>
          <w:szCs w:val="22"/>
        </w:rPr>
      </w:pP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Fonts w:ascii="Arial" w:hAnsi="Arial" w:cs="Arial"/>
          <w:sz w:val="22"/>
          <w:szCs w:val="22"/>
        </w:rPr>
        <w:t>One thing I need you to do in order to keep yourselves organized is to</w:t>
      </w:r>
    </w:p>
    <w:p w:rsidR="00E55F25" w:rsidRPr="00CE2601" w:rsidRDefault="00E55F25" w:rsidP="00E55F25">
      <w:pPr>
        <w:numPr>
          <w:ilvl w:val="0"/>
          <w:numId w:val="1"/>
        </w:numPr>
        <w:spacing w:before="100" w:beforeAutospacing="1" w:after="100" w:afterAutospacing="1" w:line="293" w:lineRule="atLeast"/>
        <w:ind w:left="0"/>
        <w:rPr>
          <w:rFonts w:ascii="Arial" w:hAnsi="Arial" w:cs="Arial"/>
        </w:rPr>
      </w:pPr>
      <w:proofErr w:type="gramStart"/>
      <w:r w:rsidRPr="00CE2601">
        <w:rPr>
          <w:rStyle w:val="Strong"/>
          <w:rFonts w:ascii="Arial" w:hAnsi="Arial" w:cs="Arial"/>
        </w:rPr>
        <w:t>make</w:t>
      </w:r>
      <w:proofErr w:type="gramEnd"/>
      <w:r w:rsidRPr="00CE2601">
        <w:rPr>
          <w:rStyle w:val="Strong"/>
          <w:rFonts w:ascii="Arial" w:hAnsi="Arial" w:cs="Arial"/>
        </w:rPr>
        <w:t xml:space="preserve"> a list of pros and cons for Newton and Leibniz, to organize your thoughts and findings.</w:t>
      </w: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Fonts w:ascii="Arial" w:hAnsi="Arial" w:cs="Arial"/>
          <w:sz w:val="22"/>
          <w:szCs w:val="22"/>
        </w:rPr>
        <w:t xml:space="preserve">Yes, as a serious journalist you are going to have to do some serious work. You’re going to have to search through webpages. It might help to keep your eyes peeled for the names </w:t>
      </w:r>
      <w:r w:rsidRPr="00CE2601">
        <w:rPr>
          <w:rFonts w:ascii="Arial" w:hAnsi="Arial" w:cs="Arial"/>
          <w:b/>
          <w:sz w:val="22"/>
          <w:szCs w:val="22"/>
        </w:rPr>
        <w:t>Newton</w:t>
      </w:r>
      <w:r w:rsidRPr="00CE2601">
        <w:rPr>
          <w:rFonts w:ascii="Arial" w:hAnsi="Arial" w:cs="Arial"/>
          <w:sz w:val="22"/>
          <w:szCs w:val="22"/>
        </w:rPr>
        <w:t xml:space="preserve"> and </w:t>
      </w:r>
      <w:r w:rsidRPr="00CE2601">
        <w:rPr>
          <w:rStyle w:val="Strong"/>
          <w:rFonts w:ascii="Arial" w:hAnsi="Arial" w:cs="Arial"/>
          <w:sz w:val="22"/>
          <w:szCs w:val="22"/>
        </w:rPr>
        <w:t>Leibniz</w:t>
      </w:r>
      <w:r w:rsidRPr="00CE2601">
        <w:rPr>
          <w:rStyle w:val="apple-converted-space"/>
          <w:rFonts w:ascii="Arial" w:hAnsi="Arial" w:cs="Arial"/>
          <w:sz w:val="22"/>
          <w:szCs w:val="22"/>
        </w:rPr>
        <w:t> </w:t>
      </w:r>
      <w:r w:rsidRPr="00CE2601">
        <w:rPr>
          <w:rFonts w:ascii="Arial" w:hAnsi="Arial" w:cs="Arial"/>
          <w:sz w:val="22"/>
          <w:szCs w:val="22"/>
        </w:rPr>
        <w:t>(obviously).</w:t>
      </w:r>
    </w:p>
    <w:p w:rsidR="00E55F25" w:rsidRPr="00CE2601" w:rsidRDefault="00E55F25" w:rsidP="00E55F25">
      <w:pPr>
        <w:pStyle w:val="NormalWeb"/>
        <w:spacing w:before="0" w:beforeAutospacing="0" w:after="0" w:afterAutospacing="0" w:line="293" w:lineRule="atLeast"/>
        <w:rPr>
          <w:rFonts w:ascii="Arial" w:hAnsi="Arial" w:cs="Arial"/>
          <w:sz w:val="22"/>
          <w:szCs w:val="22"/>
        </w:rPr>
      </w:pP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Fonts w:ascii="Arial" w:hAnsi="Arial" w:cs="Arial"/>
          <w:sz w:val="22"/>
          <w:szCs w:val="22"/>
        </w:rPr>
        <w:t>Here are a few points of advice:</w:t>
      </w:r>
    </w:p>
    <w:p w:rsidR="00E55F25" w:rsidRPr="00CE2601" w:rsidRDefault="00E55F25" w:rsidP="00E55F25">
      <w:pPr>
        <w:numPr>
          <w:ilvl w:val="0"/>
          <w:numId w:val="2"/>
        </w:numPr>
        <w:spacing w:before="100" w:beforeAutospacing="1" w:after="100" w:afterAutospacing="1" w:line="293" w:lineRule="atLeast"/>
        <w:ind w:left="0"/>
        <w:rPr>
          <w:rFonts w:ascii="Arial" w:hAnsi="Arial" w:cs="Arial"/>
        </w:rPr>
      </w:pPr>
      <w:r w:rsidRPr="00CE2601">
        <w:rPr>
          <w:rFonts w:ascii="Arial" w:hAnsi="Arial" w:cs="Arial"/>
        </w:rPr>
        <w:t>An editorial is an opinion. But it is one based on a lot of (credible) supporting evidence.</w:t>
      </w:r>
    </w:p>
    <w:p w:rsidR="00E55F25" w:rsidRPr="00CE2601" w:rsidRDefault="00E55F25" w:rsidP="00E55F25">
      <w:pPr>
        <w:numPr>
          <w:ilvl w:val="0"/>
          <w:numId w:val="2"/>
        </w:numPr>
        <w:spacing w:before="100" w:beforeAutospacing="1" w:after="100" w:afterAutospacing="1" w:line="293" w:lineRule="atLeast"/>
        <w:ind w:left="0"/>
        <w:rPr>
          <w:rFonts w:ascii="Arial" w:hAnsi="Arial" w:cs="Arial"/>
        </w:rPr>
      </w:pPr>
      <w:r w:rsidRPr="00CE2601">
        <w:rPr>
          <w:rFonts w:ascii="Arial" w:hAnsi="Arial" w:cs="Arial"/>
        </w:rPr>
        <w:t>Cite your sources for each fact come across! I’d make note of each webpage you visit, so you have them somewhere in case something goes horribly, horribly wrong.</w:t>
      </w:r>
    </w:p>
    <w:p w:rsidR="00E55F25" w:rsidRPr="00CE2601" w:rsidRDefault="00E55F25" w:rsidP="00E55F25">
      <w:pPr>
        <w:pStyle w:val="NormalWeb"/>
        <w:spacing w:before="0" w:beforeAutospacing="0" w:after="0" w:afterAutospacing="0" w:line="293" w:lineRule="atLeast"/>
        <w:rPr>
          <w:rFonts w:ascii="Arial" w:hAnsi="Arial" w:cs="Arial"/>
          <w:sz w:val="22"/>
          <w:szCs w:val="22"/>
        </w:rPr>
      </w:pPr>
      <w:r w:rsidRPr="00CE2601">
        <w:rPr>
          <w:rFonts w:ascii="Arial" w:hAnsi="Arial" w:cs="Arial"/>
          <w:sz w:val="22"/>
          <w:szCs w:val="22"/>
        </w:rPr>
        <w:t>Here are some questions to think about when organizing your search:</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What is calculus, really? This will be useful in setting the stage.</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Although Newton and Leibniz are credited with the discovery of calculus, there were many other mathematicians who contributed to its development. Find three mathematicians from three different centuries that made contributions.</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Newton wrote letters to Leibniz. State one interesting thing he said. This might be useful in terms of finding supporting evidence for one position or the other.</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When did Leibniz send a letter to Newton concerning the use of differentials?</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What did you find to be the most interesting or surprising fact about the rise of calculus? Why is it interesting to you? If it is interesting to you, it might very well be interesting to your readers! You might want to start that out as your lead.</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What was the very first step in the rise of calculus? Does that make a difference in who gets the most credit?</w:t>
      </w:r>
    </w:p>
    <w:p w:rsidR="00E55F25" w:rsidRPr="00CE2601" w:rsidRDefault="00E55F25" w:rsidP="00E55F25">
      <w:pPr>
        <w:numPr>
          <w:ilvl w:val="0"/>
          <w:numId w:val="3"/>
        </w:numPr>
        <w:spacing w:before="100" w:beforeAutospacing="1" w:after="100" w:afterAutospacing="1" w:line="293" w:lineRule="atLeast"/>
        <w:ind w:left="0"/>
        <w:rPr>
          <w:rFonts w:ascii="Arial" w:hAnsi="Arial" w:cs="Arial"/>
        </w:rPr>
      </w:pPr>
      <w:r w:rsidRPr="00CE2601">
        <w:rPr>
          <w:rFonts w:ascii="Arial" w:hAnsi="Arial" w:cs="Arial"/>
        </w:rPr>
        <w:t>On a timeline of the rise of calculus, what do you think was the most important fact?</w:t>
      </w:r>
    </w:p>
    <w:p w:rsidR="00E55F25" w:rsidRPr="00CE2601" w:rsidRDefault="00E55F25" w:rsidP="00E55F25">
      <w:pPr>
        <w:spacing w:after="0" w:line="240" w:lineRule="auto"/>
        <w:outlineLvl w:val="0"/>
        <w:rPr>
          <w:rFonts w:ascii="Arial" w:eastAsia="Times New Roman" w:hAnsi="Arial" w:cs="Arial"/>
          <w:b/>
          <w:bCs/>
          <w:kern w:val="36"/>
          <w:lang w:eastAsia="en-CA"/>
        </w:rPr>
      </w:pPr>
      <w:r w:rsidRPr="00CE2601">
        <w:rPr>
          <w:rFonts w:ascii="Arial" w:eastAsia="Times New Roman" w:hAnsi="Arial" w:cs="Arial"/>
          <w:b/>
          <w:bCs/>
          <w:kern w:val="36"/>
          <w:lang w:eastAsia="en-CA"/>
        </w:rPr>
        <w:lastRenderedPageBreak/>
        <w:t>The Editorial</w:t>
      </w:r>
    </w:p>
    <w:p w:rsidR="00E55F25" w:rsidRPr="00CE2601" w:rsidRDefault="00E55F25" w:rsidP="00E55F25">
      <w:pPr>
        <w:spacing w:after="0" w:line="293" w:lineRule="atLeast"/>
        <w:rPr>
          <w:rFonts w:ascii="Arial" w:eastAsia="Times New Roman" w:hAnsi="Arial" w:cs="Arial"/>
          <w:lang w:eastAsia="en-CA"/>
        </w:rPr>
      </w:pP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lang w:eastAsia="en-CA"/>
        </w:rPr>
        <w:t xml:space="preserve">Your newspaper wants the editorial to be about five to seven, clear, substantive, typed paragraphs long (at least 2 pages, probably more like 3 pages double spaced, 12 </w:t>
      </w:r>
      <w:proofErr w:type="spellStart"/>
      <w:r w:rsidRPr="00CE2601">
        <w:rPr>
          <w:rFonts w:ascii="Arial" w:eastAsia="Times New Roman" w:hAnsi="Arial" w:cs="Arial"/>
          <w:lang w:eastAsia="en-CA"/>
        </w:rPr>
        <w:t>pt</w:t>
      </w:r>
      <w:proofErr w:type="spellEnd"/>
      <w:r w:rsidRPr="00CE2601">
        <w:rPr>
          <w:rFonts w:ascii="Arial" w:eastAsia="Times New Roman" w:hAnsi="Arial" w:cs="Arial"/>
          <w:lang w:eastAsia="en-CA"/>
        </w:rPr>
        <w:t xml:space="preserve"> standard font). It should focus on who should get the most kudos for inventing calculus — Newton or Leibniz. In order to publish, your editor needs cited, supporting evidence. You may co-write your editorial with one other reporter in your block.</w:t>
      </w:r>
    </w:p>
    <w:p w:rsidR="00E55F25" w:rsidRPr="00CE2601" w:rsidRDefault="00E55F25" w:rsidP="00E55F25">
      <w:pPr>
        <w:spacing w:after="0" w:line="293" w:lineRule="atLeast"/>
        <w:rPr>
          <w:rFonts w:ascii="Arial" w:eastAsia="Times New Roman" w:hAnsi="Arial" w:cs="Arial"/>
          <w:lang w:eastAsia="en-CA"/>
        </w:rPr>
      </w:pP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lang w:eastAsia="en-CA"/>
        </w:rPr>
        <w:t>Your editor also wants the first paragraph to introduce the reader to the dispute. So you ought to include a description of (a) what is calculus and (b) the dispute in the first paragraph. (It’s a newspaper, so you don’t want to get </w:t>
      </w:r>
      <w:r w:rsidRPr="00CE2601">
        <w:rPr>
          <w:rFonts w:ascii="Arial" w:eastAsia="Times New Roman" w:hAnsi="Arial" w:cs="Arial"/>
          <w:i/>
          <w:iCs/>
          <w:lang w:eastAsia="en-CA"/>
        </w:rPr>
        <w:t>too</w:t>
      </w:r>
      <w:r w:rsidRPr="00CE2601">
        <w:rPr>
          <w:rFonts w:ascii="Arial" w:eastAsia="Times New Roman" w:hAnsi="Arial" w:cs="Arial"/>
          <w:lang w:eastAsia="en-CA"/>
        </w:rPr>
        <w:t> technical. But for simplicity’s sake, let’s assume it’s a science-based newspaper, so you can assume your audience has taken Pre-Calculus.) You will then make your arguments in the second paragraph.</w:t>
      </w:r>
    </w:p>
    <w:p w:rsidR="00E55F25" w:rsidRPr="00CE2601" w:rsidRDefault="00E55F25" w:rsidP="00E55F25">
      <w:pPr>
        <w:spacing w:after="0" w:line="293" w:lineRule="atLeast"/>
        <w:rPr>
          <w:rFonts w:ascii="Arial" w:eastAsia="Times New Roman" w:hAnsi="Arial" w:cs="Arial"/>
          <w:lang w:eastAsia="en-CA"/>
        </w:rPr>
      </w:pP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b/>
          <w:bCs/>
          <w:lang w:eastAsia="en-CA"/>
        </w:rPr>
        <w:t>Your editor also wants all your notes.</w:t>
      </w:r>
      <w:r w:rsidRPr="00CE2601">
        <w:rPr>
          <w:rFonts w:ascii="Arial" w:eastAsia="Times New Roman" w:hAnsi="Arial" w:cs="Arial"/>
          <w:lang w:eastAsia="en-CA"/>
        </w:rPr>
        <w:t> So if you cut and pasted and typed quotations and thoughts in a word document, or handwrote a pro-con list, your editor wants you to turn that in too. And if you worked with another reporter, you can turn in the work you did collectively together — just be sure it has your names on it.</w:t>
      </w:r>
    </w:p>
    <w:p w:rsidR="00E55F25" w:rsidRPr="00CE2601" w:rsidRDefault="00E55F25" w:rsidP="00E55F25">
      <w:pPr>
        <w:spacing w:after="0" w:line="293" w:lineRule="atLeast"/>
        <w:rPr>
          <w:rFonts w:ascii="Arial" w:eastAsia="Times New Roman" w:hAnsi="Arial" w:cs="Arial"/>
          <w:lang w:eastAsia="en-CA"/>
        </w:rPr>
      </w:pP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b/>
          <w:bCs/>
          <w:lang w:eastAsia="en-CA"/>
        </w:rPr>
        <w:t>THE CAVEAT:</w:t>
      </w:r>
      <w:r w:rsidRPr="00CE2601">
        <w:rPr>
          <w:rFonts w:ascii="Arial" w:eastAsia="Times New Roman" w:hAnsi="Arial" w:cs="Arial"/>
          <w:lang w:eastAsia="en-CA"/>
        </w:rPr>
        <w:t> Your editor is a seasoned historian, as well as someone versed in mathematics. She recognizes good writing and bad writing. Part of being a reporter on this newspaper (translation: student in this class) is learning how to clearly communicate your argument to someone else. So don’t think that your editor is going to throw these away without reading them. Be prepared to share your work with your peers.</w:t>
      </w:r>
    </w:p>
    <w:p w:rsidR="00E55F25" w:rsidRPr="00CE2601" w:rsidRDefault="00E55F25" w:rsidP="00E55F25">
      <w:pPr>
        <w:spacing w:after="0" w:line="293" w:lineRule="atLeast"/>
        <w:rPr>
          <w:rFonts w:ascii="Arial" w:eastAsia="Times New Roman" w:hAnsi="Arial" w:cs="Arial"/>
          <w:lang w:eastAsia="en-CA"/>
        </w:rPr>
      </w:pP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lang w:eastAsia="en-CA"/>
        </w:rPr>
        <w:t>Here are things I will be looking for.</w:t>
      </w:r>
    </w:p>
    <w:p w:rsidR="00E55F25" w:rsidRPr="00CE2601" w:rsidRDefault="00E55F25" w:rsidP="00E55F25">
      <w:pPr>
        <w:numPr>
          <w:ilvl w:val="0"/>
          <w:numId w:val="4"/>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Does your introduction answer what calculus is? Does it clearly lay out the Newton-Leibniz debate?</w:t>
      </w:r>
    </w:p>
    <w:p w:rsidR="00E55F25" w:rsidRPr="00CE2601" w:rsidRDefault="00E55F25" w:rsidP="00E55F25">
      <w:pPr>
        <w:numPr>
          <w:ilvl w:val="0"/>
          <w:numId w:val="4"/>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Do you have clearly articulated, strong, supporting evidence for your thesis?</w:t>
      </w:r>
    </w:p>
    <w:p w:rsidR="00E55F25" w:rsidRPr="00CE2601" w:rsidRDefault="00E55F25" w:rsidP="00E55F25">
      <w:pPr>
        <w:numPr>
          <w:ilvl w:val="0"/>
          <w:numId w:val="4"/>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Are all your sources clearly cited? (Use </w:t>
      </w:r>
      <w:hyperlink r:id="rId5" w:history="1">
        <w:r w:rsidRPr="00CE2601">
          <w:rPr>
            <w:rFonts w:ascii="Arial" w:eastAsia="Times New Roman" w:hAnsi="Arial" w:cs="Arial"/>
            <w:u w:val="single"/>
            <w:lang w:eastAsia="en-CA"/>
          </w:rPr>
          <w:t>easybib.com</w:t>
        </w:r>
      </w:hyperlink>
      <w:r w:rsidRPr="00CE2601">
        <w:rPr>
          <w:rFonts w:ascii="Arial" w:eastAsia="Times New Roman" w:hAnsi="Arial" w:cs="Arial"/>
          <w:lang w:eastAsia="en-CA"/>
        </w:rPr>
        <w:t xml:space="preserve"> if you don't know how to do proper citations) Are you getting your information from a variety (translation: at least 5) sources? You shouldn’t paraphrase or quote without citing your source. For the purposes of this assignment, it is better to err on the side of </w:t>
      </w:r>
      <w:proofErr w:type="spellStart"/>
      <w:r w:rsidRPr="00CE2601">
        <w:rPr>
          <w:rFonts w:ascii="Arial" w:eastAsia="Times New Roman" w:hAnsi="Arial" w:cs="Arial"/>
          <w:lang w:eastAsia="en-CA"/>
        </w:rPr>
        <w:t>overciting</w:t>
      </w:r>
      <w:proofErr w:type="spellEnd"/>
      <w:r w:rsidRPr="00CE2601">
        <w:rPr>
          <w:rFonts w:ascii="Arial" w:eastAsia="Times New Roman" w:hAnsi="Arial" w:cs="Arial"/>
          <w:lang w:eastAsia="en-CA"/>
        </w:rPr>
        <w:t xml:space="preserve"> than </w:t>
      </w:r>
      <w:proofErr w:type="spellStart"/>
      <w:r w:rsidRPr="00CE2601">
        <w:rPr>
          <w:rFonts w:ascii="Arial" w:eastAsia="Times New Roman" w:hAnsi="Arial" w:cs="Arial"/>
          <w:lang w:eastAsia="en-CA"/>
        </w:rPr>
        <w:t>underciting</w:t>
      </w:r>
      <w:proofErr w:type="spellEnd"/>
      <w:r w:rsidRPr="00CE2601">
        <w:rPr>
          <w:rFonts w:ascii="Arial" w:eastAsia="Times New Roman" w:hAnsi="Arial" w:cs="Arial"/>
          <w:lang w:eastAsia="en-CA"/>
        </w:rPr>
        <w:t>.</w:t>
      </w:r>
    </w:p>
    <w:p w:rsidR="00E55F25" w:rsidRPr="00CE2601" w:rsidRDefault="00E55F25" w:rsidP="00E55F25">
      <w:pPr>
        <w:numPr>
          <w:ilvl w:val="0"/>
          <w:numId w:val="4"/>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Do you have a comprehensive “pro-con” list and additional comprehensive research notes?</w:t>
      </w:r>
    </w:p>
    <w:p w:rsidR="00E55F25" w:rsidRPr="00CE2601" w:rsidRDefault="00E55F25" w:rsidP="00E55F25">
      <w:pPr>
        <w:spacing w:after="0" w:line="293" w:lineRule="atLeast"/>
        <w:rPr>
          <w:rFonts w:ascii="Arial" w:eastAsia="Times New Roman" w:hAnsi="Arial" w:cs="Arial"/>
          <w:lang w:eastAsia="en-CA"/>
        </w:rPr>
      </w:pPr>
      <w:r w:rsidRPr="00CE2601">
        <w:rPr>
          <w:rFonts w:ascii="Arial" w:eastAsia="Times New Roman" w:hAnsi="Arial" w:cs="Arial"/>
          <w:i/>
          <w:iCs/>
          <w:lang w:eastAsia="en-CA"/>
        </w:rPr>
        <w:t>Notice the common theme: the word clearly!</w:t>
      </w:r>
    </w:p>
    <w:p w:rsidR="00E55F25" w:rsidRPr="00CE2601" w:rsidRDefault="00E55F25" w:rsidP="00E55F25">
      <w:pPr>
        <w:spacing w:after="0" w:line="240" w:lineRule="auto"/>
        <w:outlineLvl w:val="0"/>
        <w:rPr>
          <w:rFonts w:ascii="Arial" w:eastAsia="Times New Roman" w:hAnsi="Arial" w:cs="Arial"/>
          <w:b/>
          <w:bCs/>
          <w:kern w:val="36"/>
          <w:lang w:eastAsia="en-CA"/>
        </w:rPr>
      </w:pPr>
    </w:p>
    <w:p w:rsidR="00E55F25" w:rsidRPr="00CE2601" w:rsidRDefault="00E55F25" w:rsidP="00E55F25">
      <w:pPr>
        <w:spacing w:after="0" w:line="240" w:lineRule="auto"/>
        <w:outlineLvl w:val="0"/>
        <w:rPr>
          <w:rFonts w:ascii="Arial" w:eastAsia="Times New Roman" w:hAnsi="Arial" w:cs="Arial"/>
          <w:b/>
          <w:bCs/>
          <w:kern w:val="36"/>
          <w:lang w:eastAsia="en-CA"/>
        </w:rPr>
      </w:pPr>
      <w:r w:rsidRPr="00CE2601">
        <w:rPr>
          <w:rFonts w:ascii="Arial" w:eastAsia="Times New Roman" w:hAnsi="Arial" w:cs="Arial"/>
          <w:b/>
          <w:bCs/>
          <w:kern w:val="36"/>
          <w:lang w:eastAsia="en-CA"/>
        </w:rPr>
        <w:t>What do I hand in?</w:t>
      </w:r>
    </w:p>
    <w:p w:rsidR="00E55F25"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Cover page</w:t>
      </w:r>
    </w:p>
    <w:p w:rsidR="00E55F25"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Editorial</w:t>
      </w:r>
    </w:p>
    <w:p w:rsidR="00E55F25"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Citations</w:t>
      </w:r>
    </w:p>
    <w:p w:rsidR="00E55F25"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ALL notes</w:t>
      </w:r>
    </w:p>
    <w:p w:rsidR="00E55F25"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pros and cons list</w:t>
      </w:r>
    </w:p>
    <w:p w:rsidR="00B3296E" w:rsidRPr="00CE2601" w:rsidRDefault="00E55F25" w:rsidP="00E55F25">
      <w:pPr>
        <w:numPr>
          <w:ilvl w:val="0"/>
          <w:numId w:val="5"/>
        </w:numPr>
        <w:spacing w:before="100" w:beforeAutospacing="1" w:after="100" w:afterAutospacing="1" w:line="293" w:lineRule="atLeast"/>
        <w:ind w:left="0"/>
        <w:rPr>
          <w:rFonts w:ascii="Arial" w:eastAsia="Times New Roman" w:hAnsi="Arial" w:cs="Arial"/>
          <w:lang w:eastAsia="en-CA"/>
        </w:rPr>
      </w:pPr>
      <w:r w:rsidRPr="00CE2601">
        <w:rPr>
          <w:rFonts w:ascii="Arial" w:eastAsia="Times New Roman" w:hAnsi="Arial" w:cs="Arial"/>
          <w:lang w:eastAsia="en-CA"/>
        </w:rPr>
        <w:t>visuals (if interested in the bonus marks)</w:t>
      </w:r>
    </w:p>
    <w:p w:rsidR="00CE2601" w:rsidRDefault="00CE2601" w:rsidP="00CE2601">
      <w:pPr>
        <w:spacing w:before="100" w:beforeAutospacing="1" w:after="100" w:afterAutospacing="1" w:line="293" w:lineRule="atLeast"/>
        <w:rPr>
          <w:rFonts w:ascii="Arial" w:eastAsia="Times New Roman" w:hAnsi="Arial" w:cs="Arial"/>
          <w:sz w:val="24"/>
          <w:szCs w:val="24"/>
          <w:lang w:eastAsia="en-CA"/>
        </w:rPr>
      </w:pPr>
    </w:p>
    <w:p w:rsidR="00CE2601" w:rsidRDefault="00CE2601" w:rsidP="00CE2601">
      <w:pPr>
        <w:spacing w:before="100" w:beforeAutospacing="1" w:after="100" w:afterAutospacing="1" w:line="293" w:lineRule="atLeast"/>
        <w:rPr>
          <w:rFonts w:ascii="Arial" w:eastAsia="Times New Roman" w:hAnsi="Arial" w:cs="Arial"/>
          <w:sz w:val="24"/>
          <w:szCs w:val="24"/>
          <w:lang w:eastAsia="en-CA"/>
        </w:rPr>
      </w:pPr>
    </w:p>
    <w:p w:rsidR="00CE2601" w:rsidRPr="00093543" w:rsidRDefault="00CE2601" w:rsidP="00CE2601">
      <w:pPr>
        <w:jc w:val="center"/>
        <w:rPr>
          <w:rFonts w:ascii="Arial" w:hAnsi="Arial" w:cs="Arial"/>
          <w:sz w:val="28"/>
          <w:szCs w:val="28"/>
        </w:rPr>
      </w:pPr>
      <w:r>
        <w:rPr>
          <w:noProof/>
          <w:lang w:val="en-US"/>
        </w:rPr>
        <w:lastRenderedPageBreak/>
        <w:drawing>
          <wp:anchor distT="0" distB="0" distL="114300" distR="114300" simplePos="0" relativeHeight="251660288" behindDoc="1" locked="0" layoutInCell="1" allowOverlap="1">
            <wp:simplePos x="0" y="0"/>
            <wp:positionH relativeFrom="column">
              <wp:posOffset>5543550</wp:posOffset>
            </wp:positionH>
            <wp:positionV relativeFrom="paragraph">
              <wp:posOffset>-133350</wp:posOffset>
            </wp:positionV>
            <wp:extent cx="1047750" cy="981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45085</wp:posOffset>
            </wp:positionH>
            <wp:positionV relativeFrom="paragraph">
              <wp:posOffset>-105410</wp:posOffset>
            </wp:positionV>
            <wp:extent cx="985520" cy="103886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543">
        <w:rPr>
          <w:rFonts w:ascii="Arial" w:hAnsi="Arial" w:cs="Arial"/>
          <w:b/>
          <w:sz w:val="28"/>
          <w:szCs w:val="28"/>
          <w:u w:val="single"/>
        </w:rPr>
        <w:t>AP Calculus Project Evaluation</w:t>
      </w:r>
    </w:p>
    <w:p w:rsidR="00CE2601" w:rsidRDefault="00CE2601" w:rsidP="00CE2601">
      <w:pPr>
        <w:jc w:val="center"/>
        <w:rPr>
          <w:rFonts w:ascii="Arial" w:hAnsi="Arial" w:cs="Arial"/>
        </w:rPr>
      </w:pPr>
    </w:p>
    <w:p w:rsidR="00CE2601" w:rsidRDefault="00CE2601" w:rsidP="00CE2601">
      <w:pPr>
        <w:jc w:val="center"/>
        <w:rPr>
          <w:rFonts w:ascii="Arial" w:hAnsi="Arial" w:cs="Arial"/>
        </w:rPr>
      </w:pPr>
    </w:p>
    <w:p w:rsidR="00CE2601" w:rsidRDefault="00CE2601" w:rsidP="00CE2601">
      <w:pPr>
        <w:jc w:val="center"/>
        <w:rPr>
          <w:rFonts w:ascii="Arial" w:hAnsi="Arial" w:cs="Arial"/>
          <w:b/>
        </w:rPr>
      </w:pPr>
      <w:r>
        <w:rPr>
          <w:rFonts w:ascii="Arial" w:hAnsi="Arial" w:cs="Arial"/>
          <w:b/>
        </w:rPr>
        <w:t xml:space="preserve">Due Date:  </w:t>
      </w:r>
      <w:r>
        <w:rPr>
          <w:rFonts w:ascii="Arial" w:hAnsi="Arial" w:cs="Arial"/>
          <w:b/>
        </w:rPr>
        <w:t>June 6</w:t>
      </w:r>
    </w:p>
    <w:p w:rsidR="00CE2601" w:rsidRPr="00CE2601" w:rsidRDefault="00CE2601" w:rsidP="00CE2601">
      <w:pPr>
        <w:rPr>
          <w:rFonts w:ascii="Arial" w:hAnsi="Arial" w:cs="Arial"/>
          <w:b/>
        </w:rPr>
      </w:pPr>
      <w:r w:rsidRPr="00CE2601">
        <w:rPr>
          <w:rFonts w:ascii="Arial" w:hAnsi="Arial" w:cs="Arial"/>
          <w:b/>
        </w:rPr>
        <w:t>The Editorial</w:t>
      </w:r>
    </w:p>
    <w:p w:rsidR="00CE2601" w:rsidRPr="00CE2601" w:rsidRDefault="00CE2601" w:rsidP="00CE2601">
      <w:pPr>
        <w:rPr>
          <w:rFonts w:ascii="Arial" w:hAnsi="Arial" w:cs="Arial"/>
        </w:rPr>
      </w:pPr>
      <w:r w:rsidRPr="00CE2601">
        <w:rPr>
          <w:rFonts w:ascii="Arial" w:hAnsi="Arial" w:cs="Arial"/>
        </w:rPr>
        <w:tab/>
        <w:t>In your editorial you need to:</w:t>
      </w:r>
    </w:p>
    <w:p w:rsidR="00CE2601" w:rsidRPr="00CE2601" w:rsidRDefault="00CE2601" w:rsidP="00CE2601">
      <w:pPr>
        <w:numPr>
          <w:ilvl w:val="0"/>
          <w:numId w:val="6"/>
        </w:numPr>
        <w:spacing w:after="0" w:line="240" w:lineRule="auto"/>
        <w:rPr>
          <w:rFonts w:ascii="Arial" w:hAnsi="Arial" w:cs="Arial"/>
        </w:rPr>
      </w:pPr>
      <w:proofErr w:type="gramStart"/>
      <w:r w:rsidRPr="00CE2601">
        <w:rPr>
          <w:rFonts w:ascii="Arial" w:hAnsi="Arial" w:cs="Arial"/>
        </w:rPr>
        <w:t>explain</w:t>
      </w:r>
      <w:proofErr w:type="gramEnd"/>
      <w:r w:rsidRPr="00CE2601">
        <w:rPr>
          <w:rFonts w:ascii="Arial" w:hAnsi="Arial" w:cs="Arial"/>
        </w:rPr>
        <w:t xml:space="preserve"> what calculus is.</w:t>
      </w:r>
    </w:p>
    <w:p w:rsidR="00CE2601" w:rsidRPr="00CE2601" w:rsidRDefault="00CE2601" w:rsidP="00CE2601">
      <w:pPr>
        <w:numPr>
          <w:ilvl w:val="0"/>
          <w:numId w:val="6"/>
        </w:numPr>
        <w:spacing w:after="0" w:line="240" w:lineRule="auto"/>
        <w:rPr>
          <w:rFonts w:ascii="Arial" w:hAnsi="Arial" w:cs="Arial"/>
        </w:rPr>
      </w:pPr>
      <w:proofErr w:type="gramStart"/>
      <w:r w:rsidRPr="00CE2601">
        <w:rPr>
          <w:rFonts w:ascii="Arial" w:hAnsi="Arial" w:cs="Arial"/>
        </w:rPr>
        <w:t>explain</w:t>
      </w:r>
      <w:proofErr w:type="gramEnd"/>
      <w:r w:rsidRPr="00CE2601">
        <w:rPr>
          <w:rFonts w:ascii="Arial" w:hAnsi="Arial" w:cs="Arial"/>
        </w:rPr>
        <w:t xml:space="preserve"> what the dispute over the invention of calculus.</w:t>
      </w:r>
    </w:p>
    <w:p w:rsidR="00CE2601" w:rsidRPr="00CE2601" w:rsidRDefault="00CE2601" w:rsidP="00CE2601">
      <w:pPr>
        <w:numPr>
          <w:ilvl w:val="0"/>
          <w:numId w:val="6"/>
        </w:numPr>
        <w:spacing w:after="0" w:line="240" w:lineRule="auto"/>
        <w:rPr>
          <w:rFonts w:ascii="Arial" w:hAnsi="Arial" w:cs="Arial"/>
        </w:rPr>
      </w:pPr>
      <w:proofErr w:type="gramStart"/>
      <w:r w:rsidRPr="00CE2601">
        <w:rPr>
          <w:rFonts w:ascii="Arial" w:hAnsi="Arial" w:cs="Arial"/>
        </w:rPr>
        <w:t>give</w:t>
      </w:r>
      <w:proofErr w:type="gramEnd"/>
      <w:r w:rsidRPr="00CE2601">
        <w:rPr>
          <w:rFonts w:ascii="Arial" w:hAnsi="Arial" w:cs="Arial"/>
        </w:rPr>
        <w:t xml:space="preserve"> your opinion.</w:t>
      </w:r>
    </w:p>
    <w:p w:rsidR="00CE2601" w:rsidRPr="00CE2601" w:rsidRDefault="00CE2601" w:rsidP="00CE2601">
      <w:pPr>
        <w:numPr>
          <w:ilvl w:val="0"/>
          <w:numId w:val="6"/>
        </w:numPr>
        <w:spacing w:after="0" w:line="240" w:lineRule="auto"/>
        <w:rPr>
          <w:rFonts w:ascii="Arial" w:hAnsi="Arial" w:cs="Arial"/>
        </w:rPr>
      </w:pPr>
      <w:proofErr w:type="gramStart"/>
      <w:r w:rsidRPr="00CE2601">
        <w:rPr>
          <w:rFonts w:ascii="Arial" w:hAnsi="Arial" w:cs="Arial"/>
        </w:rPr>
        <w:t>support</w:t>
      </w:r>
      <w:proofErr w:type="gramEnd"/>
      <w:r w:rsidRPr="00CE2601">
        <w:rPr>
          <w:rFonts w:ascii="Arial" w:hAnsi="Arial" w:cs="Arial"/>
        </w:rPr>
        <w:t xml:space="preserve"> your position with data.</w:t>
      </w:r>
    </w:p>
    <w:p w:rsidR="00CE2601" w:rsidRPr="00CE2601" w:rsidRDefault="00CE2601" w:rsidP="00CE2601">
      <w:pPr>
        <w:jc w:val="right"/>
        <w:rPr>
          <w:rFonts w:ascii="Arial" w:hAnsi="Arial" w:cs="Arial"/>
          <w:b/>
        </w:rPr>
      </w:pPr>
      <w:r w:rsidRPr="00CE2601">
        <w:rPr>
          <w:rFonts w:ascii="Arial" w:hAnsi="Arial" w:cs="Arial"/>
          <w:b/>
          <w:position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8" o:title=""/>
          </v:shape>
          <o:OLEObject Type="Embed" ProgID="Equation.DSMT4" ShapeID="_x0000_i1025" DrawAspect="Content" ObjectID="_1524388943" r:id="rId9"/>
        </w:object>
      </w:r>
    </w:p>
    <w:p w:rsidR="00CE2601" w:rsidRPr="00CE2601" w:rsidRDefault="00CE2601" w:rsidP="00CE2601">
      <w:pPr>
        <w:rPr>
          <w:rFonts w:ascii="Arial" w:hAnsi="Arial" w:cs="Arial"/>
        </w:rPr>
      </w:pPr>
      <w:r w:rsidRPr="00CE2601">
        <w:rPr>
          <w:rFonts w:ascii="Arial" w:hAnsi="Arial" w:cs="Arial"/>
          <w:b/>
        </w:rPr>
        <w:t>Writing Style</w:t>
      </w:r>
    </w:p>
    <w:p w:rsidR="00CE2601" w:rsidRPr="00CE2601" w:rsidRDefault="00CE2601" w:rsidP="00CE2601">
      <w:pPr>
        <w:rPr>
          <w:rFonts w:ascii="Arial" w:hAnsi="Arial" w:cs="Arial"/>
        </w:rPr>
      </w:pPr>
      <w:r w:rsidRPr="00CE2601">
        <w:rPr>
          <w:rFonts w:ascii="Arial" w:hAnsi="Arial" w:cs="Arial"/>
          <w:b/>
        </w:rPr>
        <w:tab/>
      </w:r>
      <w:r w:rsidRPr="00CE2601">
        <w:rPr>
          <w:rFonts w:ascii="Arial" w:hAnsi="Arial" w:cs="Arial"/>
        </w:rPr>
        <w:t>Your editorial will be checked for:</w:t>
      </w:r>
    </w:p>
    <w:p w:rsidR="00CE2601" w:rsidRPr="00CE2601" w:rsidRDefault="00CE2601" w:rsidP="00CE2601">
      <w:pPr>
        <w:numPr>
          <w:ilvl w:val="0"/>
          <w:numId w:val="7"/>
        </w:numPr>
        <w:spacing w:after="0" w:line="240" w:lineRule="auto"/>
        <w:rPr>
          <w:rFonts w:ascii="Arial" w:hAnsi="Arial" w:cs="Arial"/>
        </w:rPr>
      </w:pPr>
      <w:r w:rsidRPr="00CE2601">
        <w:rPr>
          <w:rFonts w:ascii="Arial" w:hAnsi="Arial" w:cs="Arial"/>
        </w:rPr>
        <w:t>spelling</w:t>
      </w:r>
    </w:p>
    <w:p w:rsidR="00CE2601" w:rsidRPr="00CE2601" w:rsidRDefault="00CE2601" w:rsidP="00CE2601">
      <w:pPr>
        <w:numPr>
          <w:ilvl w:val="0"/>
          <w:numId w:val="7"/>
        </w:numPr>
        <w:spacing w:after="0" w:line="240" w:lineRule="auto"/>
        <w:rPr>
          <w:rFonts w:ascii="Arial" w:hAnsi="Arial" w:cs="Arial"/>
        </w:rPr>
      </w:pPr>
      <w:r w:rsidRPr="00CE2601">
        <w:rPr>
          <w:rFonts w:ascii="Arial" w:hAnsi="Arial" w:cs="Arial"/>
        </w:rPr>
        <w:t>grammar</w:t>
      </w:r>
    </w:p>
    <w:p w:rsidR="00CE2601" w:rsidRPr="00CE2601" w:rsidRDefault="00CE2601" w:rsidP="00CE2601">
      <w:pPr>
        <w:numPr>
          <w:ilvl w:val="0"/>
          <w:numId w:val="7"/>
        </w:numPr>
        <w:spacing w:after="0" w:line="240" w:lineRule="auto"/>
        <w:rPr>
          <w:rFonts w:ascii="Arial" w:hAnsi="Arial" w:cs="Arial"/>
        </w:rPr>
      </w:pPr>
      <w:r w:rsidRPr="00CE2601">
        <w:rPr>
          <w:rFonts w:ascii="Arial" w:hAnsi="Arial" w:cs="Arial"/>
        </w:rPr>
        <w:t>flow</w:t>
      </w:r>
    </w:p>
    <w:p w:rsidR="00CE2601" w:rsidRPr="00CE2601" w:rsidRDefault="00CE2601" w:rsidP="00CE2601">
      <w:pPr>
        <w:jc w:val="right"/>
        <w:rPr>
          <w:rFonts w:ascii="Arial" w:hAnsi="Arial" w:cs="Arial"/>
          <w:b/>
        </w:rPr>
      </w:pPr>
      <w:r w:rsidRPr="00CE2601">
        <w:rPr>
          <w:rFonts w:ascii="Arial" w:hAnsi="Arial" w:cs="Arial"/>
          <w:b/>
          <w:position w:val="-24"/>
        </w:rPr>
        <w:object w:dxaOrig="260" w:dyaOrig="620">
          <v:shape id="_x0000_i1026" type="#_x0000_t75" style="width:12.75pt;height:30.75pt" o:ole="">
            <v:imagedata r:id="rId10" o:title=""/>
          </v:shape>
          <o:OLEObject Type="Embed" ProgID="Equation.DSMT4" ShapeID="_x0000_i1026" DrawAspect="Content" ObjectID="_1524388944" r:id="rId11"/>
        </w:object>
      </w:r>
    </w:p>
    <w:p w:rsidR="00CE2601" w:rsidRPr="00CE2601" w:rsidRDefault="00CE2601" w:rsidP="00CE2601">
      <w:pPr>
        <w:rPr>
          <w:rFonts w:ascii="Arial" w:hAnsi="Arial" w:cs="Arial"/>
          <w:b/>
        </w:rPr>
      </w:pPr>
      <w:r w:rsidRPr="00CE2601">
        <w:rPr>
          <w:rFonts w:ascii="Arial" w:hAnsi="Arial" w:cs="Arial"/>
          <w:b/>
        </w:rPr>
        <w:t>Class Time</w:t>
      </w:r>
    </w:p>
    <w:p w:rsidR="00CE2601" w:rsidRPr="00CE2601" w:rsidRDefault="00CE2601" w:rsidP="00CE2601">
      <w:pPr>
        <w:rPr>
          <w:rFonts w:ascii="Arial" w:hAnsi="Arial" w:cs="Arial"/>
        </w:rPr>
      </w:pPr>
      <w:r w:rsidRPr="00CE2601">
        <w:rPr>
          <w:rFonts w:ascii="Arial" w:hAnsi="Arial" w:cs="Arial"/>
          <w:b/>
        </w:rPr>
        <w:tab/>
      </w:r>
      <w:r w:rsidRPr="00CE2601">
        <w:rPr>
          <w:rFonts w:ascii="Arial" w:hAnsi="Arial" w:cs="Arial"/>
        </w:rPr>
        <w:t>Your attendance is mandatory.  You will also be evaluated on:</w:t>
      </w:r>
    </w:p>
    <w:p w:rsidR="00CE2601" w:rsidRPr="00CE2601" w:rsidRDefault="00CE2601" w:rsidP="00CE2601">
      <w:pPr>
        <w:numPr>
          <w:ilvl w:val="0"/>
          <w:numId w:val="8"/>
        </w:numPr>
        <w:spacing w:after="0" w:line="240" w:lineRule="auto"/>
        <w:rPr>
          <w:rFonts w:ascii="Arial" w:hAnsi="Arial" w:cs="Arial"/>
        </w:rPr>
      </w:pPr>
      <w:r w:rsidRPr="00CE2601">
        <w:rPr>
          <w:rFonts w:ascii="Arial" w:hAnsi="Arial" w:cs="Arial"/>
        </w:rPr>
        <w:t>punctuality</w:t>
      </w:r>
    </w:p>
    <w:p w:rsidR="00CE2601" w:rsidRPr="00CE2601" w:rsidRDefault="00CE2601" w:rsidP="00CE2601">
      <w:pPr>
        <w:numPr>
          <w:ilvl w:val="0"/>
          <w:numId w:val="8"/>
        </w:numPr>
        <w:spacing w:after="0" w:line="240" w:lineRule="auto"/>
        <w:rPr>
          <w:rFonts w:ascii="Arial" w:hAnsi="Arial" w:cs="Arial"/>
        </w:rPr>
      </w:pPr>
      <w:r w:rsidRPr="00CE2601">
        <w:rPr>
          <w:rFonts w:ascii="Arial" w:hAnsi="Arial" w:cs="Arial"/>
        </w:rPr>
        <w:t>productivity</w:t>
      </w:r>
    </w:p>
    <w:p w:rsidR="00CE2601" w:rsidRPr="00CE2601" w:rsidRDefault="00CE2601" w:rsidP="00CE2601">
      <w:pPr>
        <w:numPr>
          <w:ilvl w:val="0"/>
          <w:numId w:val="8"/>
        </w:numPr>
        <w:spacing w:after="0" w:line="240" w:lineRule="auto"/>
        <w:rPr>
          <w:rFonts w:ascii="Arial" w:hAnsi="Arial" w:cs="Arial"/>
        </w:rPr>
      </w:pPr>
      <w:r w:rsidRPr="00CE2601">
        <w:rPr>
          <w:rFonts w:ascii="Arial" w:hAnsi="Arial" w:cs="Arial"/>
        </w:rPr>
        <w:t>preparedness (bring all necessary supplies)</w:t>
      </w:r>
    </w:p>
    <w:p w:rsidR="00CE2601" w:rsidRPr="00CE2601" w:rsidRDefault="00CE2601" w:rsidP="00CE2601">
      <w:pPr>
        <w:jc w:val="right"/>
        <w:rPr>
          <w:rFonts w:ascii="Arial" w:hAnsi="Arial" w:cs="Arial"/>
          <w:b/>
        </w:rPr>
      </w:pPr>
      <w:r w:rsidRPr="00CE2601">
        <w:rPr>
          <w:rFonts w:ascii="Arial" w:hAnsi="Arial" w:cs="Arial"/>
          <w:b/>
          <w:position w:val="-24"/>
        </w:rPr>
        <w:object w:dxaOrig="260" w:dyaOrig="620">
          <v:shape id="_x0000_i1027" type="#_x0000_t75" style="width:12.75pt;height:30.75pt" o:ole="">
            <v:imagedata r:id="rId12" o:title=""/>
          </v:shape>
          <o:OLEObject Type="Embed" ProgID="Equation.DSMT4" ShapeID="_x0000_i1027" DrawAspect="Content" ObjectID="_1524388945" r:id="rId13"/>
        </w:object>
      </w:r>
    </w:p>
    <w:p w:rsidR="00CE2601" w:rsidRPr="00CE2601" w:rsidRDefault="00CE2601" w:rsidP="00CE2601">
      <w:pPr>
        <w:rPr>
          <w:rFonts w:ascii="Arial" w:hAnsi="Arial" w:cs="Arial"/>
          <w:b/>
        </w:rPr>
      </w:pPr>
      <w:r w:rsidRPr="00CE2601">
        <w:rPr>
          <w:rFonts w:ascii="Arial" w:hAnsi="Arial" w:cs="Arial"/>
          <w:b/>
        </w:rPr>
        <w:t>Details</w:t>
      </w:r>
    </w:p>
    <w:p w:rsidR="00CE2601" w:rsidRPr="00CE2601" w:rsidRDefault="00CE2601" w:rsidP="00CE2601">
      <w:pPr>
        <w:rPr>
          <w:rFonts w:ascii="Arial" w:hAnsi="Arial" w:cs="Arial"/>
        </w:rPr>
      </w:pPr>
      <w:r w:rsidRPr="00CE2601">
        <w:rPr>
          <w:rFonts w:ascii="Arial" w:hAnsi="Arial" w:cs="Arial"/>
          <w:b/>
        </w:rPr>
        <w:tab/>
      </w:r>
      <w:r w:rsidRPr="00CE2601">
        <w:rPr>
          <w:rFonts w:ascii="Arial" w:hAnsi="Arial" w:cs="Arial"/>
        </w:rPr>
        <w:t>Make sure your project has the following details:</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cover page</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typed editorial, 12 point font size</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 xml:space="preserve">editorial is 5 – 7 paragraphs </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proper citations</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notes submitted</w:t>
      </w:r>
    </w:p>
    <w:p w:rsidR="00CE2601" w:rsidRPr="00CE2601" w:rsidRDefault="00CE2601" w:rsidP="00CE2601">
      <w:pPr>
        <w:numPr>
          <w:ilvl w:val="0"/>
          <w:numId w:val="9"/>
        </w:numPr>
        <w:spacing w:after="0" w:line="240" w:lineRule="auto"/>
        <w:rPr>
          <w:rFonts w:ascii="Arial" w:hAnsi="Arial" w:cs="Arial"/>
        </w:rPr>
      </w:pPr>
      <w:r w:rsidRPr="00CE2601">
        <w:rPr>
          <w:rFonts w:ascii="Arial" w:hAnsi="Arial" w:cs="Arial"/>
        </w:rPr>
        <w:t xml:space="preserve">pros/cons list </w:t>
      </w:r>
    </w:p>
    <w:p w:rsidR="00CE2601" w:rsidRPr="00CE2601" w:rsidRDefault="00CE2601" w:rsidP="00CE2601">
      <w:pPr>
        <w:jc w:val="right"/>
        <w:rPr>
          <w:rFonts w:ascii="Arial" w:hAnsi="Arial" w:cs="Arial"/>
        </w:rPr>
      </w:pPr>
      <w:r w:rsidRPr="00CE2601">
        <w:rPr>
          <w:rFonts w:ascii="Arial" w:hAnsi="Arial" w:cs="Arial"/>
          <w:b/>
          <w:position w:val="-24"/>
        </w:rPr>
        <w:object w:dxaOrig="400" w:dyaOrig="620">
          <v:shape id="_x0000_i1028" type="#_x0000_t75" style="width:20.25pt;height:30.75pt" o:ole="">
            <v:imagedata r:id="rId14" o:title=""/>
          </v:shape>
          <o:OLEObject Type="Embed" ProgID="Equation.DSMT4" ShapeID="_x0000_i1028" DrawAspect="Content" ObjectID="_1524388946" r:id="rId15"/>
        </w:object>
      </w:r>
    </w:p>
    <w:p w:rsidR="00CE2601" w:rsidRPr="00CE2601" w:rsidRDefault="00CE2601" w:rsidP="00CE2601">
      <w:pPr>
        <w:jc w:val="right"/>
        <w:rPr>
          <w:rFonts w:ascii="Arial" w:hAnsi="Arial" w:cs="Arial"/>
        </w:rPr>
      </w:pPr>
      <w:r w:rsidRPr="00CE2601">
        <w:rPr>
          <w:rFonts w:ascii="Arial" w:hAnsi="Arial" w:cs="Arial"/>
          <w:noProof/>
          <w:lang w:val="en-US"/>
        </w:rPr>
        <mc:AlternateContent>
          <mc:Choice Requires="wps">
            <w:drawing>
              <wp:anchor distT="0" distB="0" distL="114300" distR="114300" simplePos="0" relativeHeight="251661312" behindDoc="1" locked="0" layoutInCell="1" allowOverlap="1">
                <wp:simplePos x="0" y="0"/>
                <wp:positionH relativeFrom="column">
                  <wp:posOffset>5372100</wp:posOffset>
                </wp:positionH>
                <wp:positionV relativeFrom="paragraph">
                  <wp:posOffset>103505</wp:posOffset>
                </wp:positionV>
                <wp:extent cx="1143000" cy="914400"/>
                <wp:effectExtent l="11430" t="1333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832D" id="Rectangle 1" o:spid="_x0000_s1026" style="position:absolute;margin-left:423pt;margin-top:8.15pt;width:90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"/>
            </w:pict>
          </mc:Fallback>
        </mc:AlternateContent>
      </w:r>
    </w:p>
    <w:p w:rsidR="00CE2601" w:rsidRPr="00CE2601" w:rsidRDefault="00CE2601" w:rsidP="00CE2601">
      <w:pPr>
        <w:jc w:val="right"/>
        <w:rPr>
          <w:rFonts w:ascii="Arial" w:hAnsi="Arial" w:cs="Arial"/>
          <w:b/>
        </w:rPr>
      </w:pPr>
      <w:r w:rsidRPr="00CE2601">
        <w:rPr>
          <w:rFonts w:ascii="Arial" w:hAnsi="Arial" w:cs="Arial"/>
          <w:b/>
        </w:rPr>
        <w:t xml:space="preserve">TOTAL     </w:t>
      </w:r>
      <w:r w:rsidRPr="00CE2601">
        <w:rPr>
          <w:rFonts w:ascii="Arial" w:hAnsi="Arial" w:cs="Arial"/>
          <w:b/>
          <w:position w:val="-24"/>
        </w:rPr>
        <w:object w:dxaOrig="420" w:dyaOrig="620">
          <v:shape id="_x0000_i1029" type="#_x0000_t75" style="width:21pt;height:30.75pt" o:ole="">
            <v:imagedata r:id="rId16" o:title=""/>
          </v:shape>
          <o:OLEObject Type="Embed" ProgID="Equation.DSMT4" ShapeID="_x0000_i1029" DrawAspect="Content" ObjectID="_1524388947" r:id="rId17"/>
        </w:object>
      </w:r>
    </w:p>
    <w:p w:rsidR="00CE2601" w:rsidRPr="00CE2601" w:rsidRDefault="00CE2601" w:rsidP="00CE2601">
      <w:pPr>
        <w:rPr>
          <w:rFonts w:ascii="Arial" w:hAnsi="Arial" w:cs="Arial"/>
          <w:b/>
        </w:rPr>
      </w:pPr>
      <w:r w:rsidRPr="00CE2601">
        <w:rPr>
          <w:rFonts w:ascii="Arial" w:hAnsi="Arial" w:cs="Arial"/>
          <w:b/>
        </w:rPr>
        <w:lastRenderedPageBreak/>
        <w:t>Bonus</w:t>
      </w:r>
    </w:p>
    <w:p w:rsidR="00CE2601" w:rsidRPr="00CE2601" w:rsidRDefault="00CE2601" w:rsidP="00CE2601">
      <w:pPr>
        <w:rPr>
          <w:rFonts w:ascii="Arial" w:hAnsi="Arial" w:cs="Arial"/>
        </w:rPr>
      </w:pPr>
      <w:r w:rsidRPr="00CE2601">
        <w:rPr>
          <w:rFonts w:ascii="Arial" w:hAnsi="Arial" w:cs="Arial"/>
        </w:rPr>
        <w:t xml:space="preserve">You can receive </w:t>
      </w:r>
      <w:r w:rsidRPr="00CE2601">
        <w:rPr>
          <w:rFonts w:ascii="Arial" w:hAnsi="Arial" w:cs="Arial"/>
          <w:b/>
          <w:u w:val="single"/>
        </w:rPr>
        <w:t xml:space="preserve">up to 5 bonus </w:t>
      </w:r>
      <w:proofErr w:type="gramStart"/>
      <w:r w:rsidRPr="00CE2601">
        <w:rPr>
          <w:rFonts w:ascii="Arial" w:hAnsi="Arial" w:cs="Arial"/>
          <w:b/>
          <w:u w:val="single"/>
        </w:rPr>
        <w:t>marks</w:t>
      </w:r>
      <w:r w:rsidRPr="00CE2601">
        <w:rPr>
          <w:rFonts w:ascii="Arial" w:hAnsi="Arial" w:cs="Arial"/>
          <w:b/>
        </w:rPr>
        <w:t xml:space="preserve"> </w:t>
      </w:r>
      <w:r w:rsidRPr="00CE2601">
        <w:rPr>
          <w:rFonts w:ascii="Arial" w:hAnsi="Arial" w:cs="Arial"/>
        </w:rPr>
        <w:t xml:space="preserve"> for</w:t>
      </w:r>
      <w:proofErr w:type="gramEnd"/>
      <w:r w:rsidRPr="00CE2601">
        <w:rPr>
          <w:rFonts w:ascii="Arial" w:hAnsi="Arial" w:cs="Arial"/>
        </w:rPr>
        <w:t xml:space="preserve"> doing any of the following:</w:t>
      </w:r>
    </w:p>
    <w:p w:rsidR="00CE2601" w:rsidRPr="00CE2601" w:rsidRDefault="00CE2601" w:rsidP="00CE2601">
      <w:pPr>
        <w:numPr>
          <w:ilvl w:val="0"/>
          <w:numId w:val="10"/>
        </w:numPr>
        <w:spacing w:after="0" w:line="240" w:lineRule="auto"/>
        <w:rPr>
          <w:rFonts w:ascii="Arial" w:hAnsi="Arial" w:cs="Arial"/>
        </w:rPr>
      </w:pPr>
      <w:r w:rsidRPr="00CE2601">
        <w:rPr>
          <w:rFonts w:ascii="Arial" w:hAnsi="Arial" w:cs="Arial"/>
        </w:rPr>
        <w:t>Create a poster with visuals (paper or virtual).</w:t>
      </w:r>
    </w:p>
    <w:p w:rsidR="00CE2601" w:rsidRPr="00CE2601" w:rsidRDefault="00CE2601" w:rsidP="00CE2601">
      <w:pPr>
        <w:numPr>
          <w:ilvl w:val="0"/>
          <w:numId w:val="10"/>
        </w:numPr>
        <w:spacing w:after="0" w:line="240" w:lineRule="auto"/>
        <w:rPr>
          <w:rFonts w:ascii="Arial" w:hAnsi="Arial" w:cs="Arial"/>
        </w:rPr>
      </w:pPr>
      <w:r w:rsidRPr="00CE2601">
        <w:rPr>
          <w:rFonts w:ascii="Arial" w:hAnsi="Arial" w:cs="Arial"/>
        </w:rPr>
        <w:t>Use presentation software to make a presentation of your position.</w:t>
      </w:r>
    </w:p>
    <w:p w:rsidR="00CE2601" w:rsidRPr="00CE2601" w:rsidRDefault="00CE2601" w:rsidP="00CE2601">
      <w:pPr>
        <w:numPr>
          <w:ilvl w:val="0"/>
          <w:numId w:val="10"/>
        </w:numPr>
        <w:spacing w:after="0" w:line="240" w:lineRule="auto"/>
        <w:rPr>
          <w:rFonts w:ascii="Arial" w:hAnsi="Arial" w:cs="Arial"/>
        </w:rPr>
      </w:pPr>
      <w:r w:rsidRPr="00CE2601">
        <w:rPr>
          <w:rFonts w:ascii="Arial" w:hAnsi="Arial" w:cs="Arial"/>
        </w:rPr>
        <w:t>Make a video to accompany your editorial.</w:t>
      </w:r>
    </w:p>
    <w:p w:rsidR="00CE2601" w:rsidRPr="00CE2601" w:rsidRDefault="00CE2601" w:rsidP="00CE2601">
      <w:pPr>
        <w:rPr>
          <w:rFonts w:ascii="Arial" w:hAnsi="Arial" w:cs="Arial"/>
        </w:rPr>
      </w:pPr>
    </w:p>
    <w:p w:rsidR="00CE2601" w:rsidRPr="00CE2601" w:rsidRDefault="00CE2601" w:rsidP="00CE2601">
      <w:pPr>
        <w:rPr>
          <w:rFonts w:ascii="Arial" w:hAnsi="Arial" w:cs="Arial"/>
        </w:rPr>
      </w:pPr>
      <w:r w:rsidRPr="00CE2601">
        <w:rPr>
          <w:rFonts w:ascii="Arial" w:hAnsi="Arial" w:cs="Arial"/>
        </w:rPr>
        <w:t xml:space="preserve">You will not automatically receive bonus marks if you choose to do one of the three activities listed here.  It needs to be done </w:t>
      </w:r>
      <w:r w:rsidRPr="00CE2601">
        <w:rPr>
          <w:rFonts w:ascii="Arial" w:hAnsi="Arial" w:cs="Arial"/>
          <w:b/>
        </w:rPr>
        <w:t xml:space="preserve">well </w:t>
      </w:r>
      <w:r w:rsidRPr="00CE2601">
        <w:rPr>
          <w:rFonts w:ascii="Arial" w:hAnsi="Arial" w:cs="Arial"/>
        </w:rPr>
        <w:t>in order to receive the bonus marks.</w:t>
      </w:r>
    </w:p>
    <w:p w:rsidR="00CE2601" w:rsidRPr="00CE2601" w:rsidRDefault="00CE2601" w:rsidP="00CE2601">
      <w:pPr>
        <w:spacing w:before="100" w:beforeAutospacing="1" w:after="100" w:afterAutospacing="1" w:line="293" w:lineRule="atLeast"/>
        <w:rPr>
          <w:rFonts w:ascii="Arial" w:eastAsia="Times New Roman" w:hAnsi="Arial" w:cs="Arial"/>
          <w:lang w:eastAsia="en-CA"/>
        </w:rPr>
      </w:pPr>
    </w:p>
    <w:sectPr w:rsidR="00CE2601" w:rsidRPr="00CE2601" w:rsidSect="00E55F25">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AB7"/>
    <w:multiLevelType w:val="multilevel"/>
    <w:tmpl w:val="612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B2298"/>
    <w:multiLevelType w:val="hybridMultilevel"/>
    <w:tmpl w:val="A05E9E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16BAF"/>
    <w:multiLevelType w:val="multilevel"/>
    <w:tmpl w:val="E40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25965"/>
    <w:multiLevelType w:val="multilevel"/>
    <w:tmpl w:val="6B1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71E6C"/>
    <w:multiLevelType w:val="hybridMultilevel"/>
    <w:tmpl w:val="886868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5167D1"/>
    <w:multiLevelType w:val="hybridMultilevel"/>
    <w:tmpl w:val="282A4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C1D79"/>
    <w:multiLevelType w:val="hybridMultilevel"/>
    <w:tmpl w:val="A18614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3676E"/>
    <w:multiLevelType w:val="multilevel"/>
    <w:tmpl w:val="59F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94DF8"/>
    <w:multiLevelType w:val="multilevel"/>
    <w:tmpl w:val="C0E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62164"/>
    <w:multiLevelType w:val="hybridMultilevel"/>
    <w:tmpl w:val="4A96BC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8"/>
  </w:num>
  <w:num w:numId="6">
    <w:abstractNumId w:val="1"/>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5"/>
    <w:rsid w:val="00670092"/>
    <w:rsid w:val="00B3296E"/>
    <w:rsid w:val="00CE2601"/>
    <w:rsid w:val="00E55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7D47F7E-C2A8-46E7-8DA7-C04B172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55F2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F2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55F25"/>
    <w:rPr>
      <w:rFonts w:ascii="Times New Roman" w:eastAsia="Times New Roman" w:hAnsi="Times New Roman" w:cs="Times New Roman"/>
      <w:b/>
      <w:bCs/>
      <w:sz w:val="24"/>
      <w:szCs w:val="24"/>
      <w:lang w:eastAsia="en-CA"/>
    </w:rPr>
  </w:style>
  <w:style w:type="character" w:customStyle="1" w:styleId="apple-converted-space">
    <w:name w:val="apple-converted-space"/>
    <w:basedOn w:val="DefaultParagraphFont"/>
    <w:rsid w:val="00E55F25"/>
  </w:style>
  <w:style w:type="paragraph" w:styleId="NormalWeb">
    <w:name w:val="Normal (Web)"/>
    <w:basedOn w:val="Normal"/>
    <w:uiPriority w:val="99"/>
    <w:unhideWhenUsed/>
    <w:rsid w:val="00E55F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55F25"/>
    <w:rPr>
      <w:b/>
      <w:bCs/>
    </w:rPr>
  </w:style>
  <w:style w:type="character" w:styleId="Emphasis">
    <w:name w:val="Emphasis"/>
    <w:basedOn w:val="DefaultParagraphFont"/>
    <w:uiPriority w:val="20"/>
    <w:qFormat/>
    <w:rsid w:val="00E55F25"/>
    <w:rPr>
      <w:i/>
      <w:iCs/>
    </w:rPr>
  </w:style>
  <w:style w:type="character" w:styleId="Hyperlink">
    <w:name w:val="Hyperlink"/>
    <w:basedOn w:val="DefaultParagraphFont"/>
    <w:uiPriority w:val="99"/>
    <w:semiHidden/>
    <w:unhideWhenUsed/>
    <w:rsid w:val="00E5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018">
      <w:bodyDiv w:val="1"/>
      <w:marLeft w:val="0"/>
      <w:marRight w:val="0"/>
      <w:marTop w:val="0"/>
      <w:marBottom w:val="0"/>
      <w:divBdr>
        <w:top w:val="none" w:sz="0" w:space="0" w:color="auto"/>
        <w:left w:val="none" w:sz="0" w:space="0" w:color="auto"/>
        <w:bottom w:val="none" w:sz="0" w:space="0" w:color="auto"/>
        <w:right w:val="none" w:sz="0" w:space="0" w:color="auto"/>
      </w:divBdr>
    </w:div>
    <w:div w:id="1237325147">
      <w:bodyDiv w:val="1"/>
      <w:marLeft w:val="0"/>
      <w:marRight w:val="0"/>
      <w:marTop w:val="0"/>
      <w:marBottom w:val="0"/>
      <w:divBdr>
        <w:top w:val="none" w:sz="0" w:space="0" w:color="auto"/>
        <w:left w:val="none" w:sz="0" w:space="0" w:color="auto"/>
        <w:bottom w:val="none" w:sz="0" w:space="0" w:color="auto"/>
        <w:right w:val="none" w:sz="0" w:space="0" w:color="auto"/>
      </w:divBdr>
    </w:div>
    <w:div w:id="1366950781">
      <w:bodyDiv w:val="1"/>
      <w:marLeft w:val="0"/>
      <w:marRight w:val="0"/>
      <w:marTop w:val="0"/>
      <w:marBottom w:val="0"/>
      <w:divBdr>
        <w:top w:val="none" w:sz="0" w:space="0" w:color="auto"/>
        <w:left w:val="none" w:sz="0" w:space="0" w:color="auto"/>
        <w:bottom w:val="none" w:sz="0" w:space="0" w:color="auto"/>
        <w:right w:val="none" w:sz="0" w:space="0" w:color="auto"/>
      </w:divBdr>
    </w:div>
    <w:div w:id="20606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hyperlink" Target="http://easybib.com/" TargetMode="Externa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Wong</dc:creator>
  <cp:keywords/>
  <dc:description/>
  <cp:lastModifiedBy>Staff Generic</cp:lastModifiedBy>
  <cp:revision>3</cp:revision>
  <dcterms:created xsi:type="dcterms:W3CDTF">2016-05-10T19:35:00Z</dcterms:created>
  <dcterms:modified xsi:type="dcterms:W3CDTF">2016-05-10T19:36:00Z</dcterms:modified>
</cp:coreProperties>
</file>